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9315D3">
        <w:rPr>
          <w:rFonts w:ascii="Times New Roman" w:hAnsi="Times New Roman" w:cs="Times New Roman"/>
          <w:b/>
          <w:sz w:val="24"/>
          <w:szCs w:val="24"/>
        </w:rPr>
        <w:t>/ tutor d’ aula interno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3B0E79" w:rsidRPr="003B0E79" w:rsidRDefault="003B0E79" w:rsidP="003B0E7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B0E79">
        <w:rPr>
          <w:rFonts w:ascii="Times New Roman" w:hAnsi="Times New Roman" w:cs="Times New Roman"/>
          <w:b/>
          <w:sz w:val="16"/>
          <w:szCs w:val="16"/>
        </w:rPr>
        <w:t xml:space="preserve">AVVISO DI SELEZIONE PER IL CONFERIMENTO DI INCARICHI DI ESPERTI E TUTOR  NELL’ AMBITO DEL PROGETTO PON PER LA SCUOLA – COMPETENZE E AMBIENTI PER L’APPRENDIMENTO (FSE)- FONDI STRUTTURALI EUROPEI PROGRAMMAZIONE 2014-2020  - POTENZIAMENTO COMPETENZE DI BASE IN CHIAVE INNOVATIVA-  AZIONE 10.2.2-SOTTOAZIONE 10.2.2A  POTENZIAMENTO AREE DISCIPLINARI DI BASE COD. PROGETTO :10.2.2A-FSEPON-EM-2017-26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B0E79">
        <w:rPr>
          <w:rFonts w:ascii="Times New Roman" w:hAnsi="Times New Roman" w:cs="Times New Roman"/>
          <w:b/>
          <w:sz w:val="16"/>
          <w:szCs w:val="16"/>
        </w:rPr>
        <w:t>CUP: I94C17000080007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(indicare il</w:t>
      </w:r>
      <w:r w:rsidR="00BB4E84">
        <w:rPr>
          <w:rFonts w:ascii="Times New Roman" w:hAnsi="Times New Roman" w:cs="Times New Roman"/>
          <w:b/>
          <w:sz w:val="24"/>
          <w:szCs w:val="24"/>
        </w:rPr>
        <w:t>/i moduli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Pr="00134F9D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TUTOR D’AULA</w:t>
      </w:r>
      <w:r>
        <w:rPr>
          <w:rFonts w:ascii="Times New Roman" w:hAnsi="Times New Roman" w:cs="Times New Roman"/>
          <w:b/>
          <w:sz w:val="24"/>
          <w:szCs w:val="24"/>
        </w:rPr>
        <w:t xml:space="preserve"> (indicare il</w:t>
      </w:r>
      <w:r w:rsidR="00BB4E84">
        <w:rPr>
          <w:rFonts w:ascii="Times New Roman" w:hAnsi="Times New Roman" w:cs="Times New Roman"/>
          <w:b/>
          <w:sz w:val="24"/>
          <w:szCs w:val="24"/>
        </w:rPr>
        <w:t>/i moduli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 xml:space="preserve">Traccia programmatica (max 1500 caratteri)-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E4494D">
      <w:pPr>
        <w:ind w:left="1571"/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E4494D">
      <w:pPr>
        <w:ind w:left="1571"/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*Per il personale interno è sufficiente far riferimento alla documentazione già in possesso dell’ amministrazione.</w:t>
      </w:r>
    </w:p>
    <w:sectPr w:rsidR="006A05D8" w:rsidRPr="006A0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40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9" w:rsidRPr="00CB402E" w:rsidRDefault="00A94A67" w:rsidP="00CB402E">
    <w:pPr>
      <w:pStyle w:val="Pidipagina"/>
    </w:pPr>
    <w:r>
      <w:fldChar w:fldCharType="begin"/>
    </w:r>
    <w:r>
      <w:instrText xml:space="preserve"> FILENAME \p \* MERGEFORMAT </w:instrText>
    </w:r>
    <w:r>
      <w:fldChar w:fldCharType="separate"/>
    </w:r>
    <w:r w:rsidR="00CB402E">
      <w:rPr>
        <w:noProof/>
      </w:rPr>
      <w:t>L:\CONTABILITA\BANDI PON ANNO FSE E FESR\CITTADINANZA GLOBALE\AVVISI\ALLEGATO 1  domanda partecipazione esperti e tutor interni.docx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40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40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40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E" w:rsidRDefault="00CB40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04ECB"/>
    <w:rsid w:val="00113C57"/>
    <w:rsid w:val="00134F9D"/>
    <w:rsid w:val="002748C2"/>
    <w:rsid w:val="003B0E7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92B92"/>
    <w:rsid w:val="007C7F97"/>
    <w:rsid w:val="008E1F9B"/>
    <w:rsid w:val="008F276A"/>
    <w:rsid w:val="009315D3"/>
    <w:rsid w:val="00A94A67"/>
    <w:rsid w:val="00B82D6B"/>
    <w:rsid w:val="00BB4E84"/>
    <w:rsid w:val="00CB402E"/>
    <w:rsid w:val="00CF3651"/>
    <w:rsid w:val="00E13068"/>
    <w:rsid w:val="00E4494D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2018-09-03T11:08:00Z</dcterms:created>
  <dcterms:modified xsi:type="dcterms:W3CDTF">2018-09-03T11:08:00Z</dcterms:modified>
</cp:coreProperties>
</file>